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5B59" w14:textId="32F6E90F" w:rsidR="003D45DA" w:rsidRPr="000B2717" w:rsidRDefault="00C62475" w:rsidP="000B2717">
      <w:pPr>
        <w:spacing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2717">
        <w:rPr>
          <w:rFonts w:ascii="Times New Roman" w:hAnsi="Times New Roman" w:cs="Times New Roman"/>
          <w:b/>
          <w:bCs/>
          <w:sz w:val="26"/>
          <w:szCs w:val="26"/>
        </w:rPr>
        <w:t xml:space="preserve">Clarifying Your Values </w:t>
      </w:r>
      <w:r w:rsidRPr="000B2717">
        <w:rPr>
          <w:rFonts w:ascii="Times New Roman" w:hAnsi="Times New Roman" w:cs="Times New Roman"/>
          <w:sz w:val="26"/>
          <w:szCs w:val="26"/>
        </w:rPr>
        <w:t>(</w:t>
      </w:r>
      <w:r w:rsidR="00AD50F2" w:rsidRPr="000B2717">
        <w:rPr>
          <w:rFonts w:ascii="Times New Roman" w:hAnsi="Times New Roman" w:cs="Times New Roman"/>
          <w:sz w:val="26"/>
          <w:szCs w:val="26"/>
        </w:rPr>
        <w:t xml:space="preserve">Alphabetical </w:t>
      </w:r>
      <w:r w:rsidR="006E5285" w:rsidRPr="000B2717">
        <w:rPr>
          <w:rFonts w:ascii="Times New Roman" w:hAnsi="Times New Roman" w:cs="Times New Roman"/>
          <w:sz w:val="26"/>
          <w:szCs w:val="26"/>
        </w:rPr>
        <w:t xml:space="preserve">Values </w:t>
      </w:r>
      <w:r w:rsidR="00AD50F2" w:rsidRPr="000B2717">
        <w:rPr>
          <w:rFonts w:ascii="Times New Roman" w:hAnsi="Times New Roman" w:cs="Times New Roman"/>
          <w:sz w:val="26"/>
          <w:szCs w:val="26"/>
        </w:rPr>
        <w:t>List</w:t>
      </w:r>
      <w:r w:rsidRPr="000B2717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3D64A123" w14:textId="77777777" w:rsidR="003D45DA" w:rsidRPr="000B2717" w:rsidRDefault="003D45DA" w:rsidP="000B2717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0B2717">
        <w:rPr>
          <w:rFonts w:ascii="Times New Roman" w:hAnsi="Times New Roman" w:cs="Times New Roman"/>
          <w:sz w:val="26"/>
          <w:szCs w:val="26"/>
        </w:rPr>
        <w:t xml:space="preserve">Circle 10 most important values to you. </w:t>
      </w:r>
    </w:p>
    <w:p w14:paraId="17AF4DDA" w14:textId="04EB7306" w:rsidR="00335C6B" w:rsidRPr="000B2717" w:rsidRDefault="003D45DA" w:rsidP="000B2717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0B2717">
        <w:rPr>
          <w:rFonts w:ascii="Times New Roman" w:hAnsi="Times New Roman" w:cs="Times New Roman"/>
          <w:sz w:val="26"/>
          <w:szCs w:val="26"/>
        </w:rPr>
        <w:t>Then from those ten decide on the 3 most important.</w:t>
      </w:r>
    </w:p>
    <w:p w14:paraId="79E1688D" w14:textId="57E0C04E" w:rsidR="003D45DA" w:rsidRPr="000B2717" w:rsidRDefault="001371C3" w:rsidP="000B271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B2717">
        <w:rPr>
          <w:rFonts w:ascii="Times New Roman" w:hAnsi="Times New Roman" w:cs="Times New Roman"/>
          <w:sz w:val="26"/>
          <w:szCs w:val="26"/>
        </w:rPr>
        <w:t xml:space="preserve">The values you choose you want to influence all you do, </w:t>
      </w:r>
      <w:proofErr w:type="gramStart"/>
      <w:r w:rsidRPr="000B2717">
        <w:rPr>
          <w:rFonts w:ascii="Times New Roman" w:hAnsi="Times New Roman" w:cs="Times New Roman"/>
          <w:sz w:val="26"/>
          <w:szCs w:val="26"/>
        </w:rPr>
        <w:t>say</w:t>
      </w:r>
      <w:proofErr w:type="gramEnd"/>
      <w:r w:rsidRPr="000B2717">
        <w:rPr>
          <w:rFonts w:ascii="Times New Roman" w:hAnsi="Times New Roman" w:cs="Times New Roman"/>
          <w:sz w:val="26"/>
          <w:szCs w:val="26"/>
        </w:rPr>
        <w:t xml:space="preserve"> and think.  They will become more refined as you define them and will change shape as your life changes. If you keep them in your awareness they can</w:t>
      </w:r>
      <w:r w:rsidR="003D45DA" w:rsidRPr="000B2717">
        <w:rPr>
          <w:rFonts w:ascii="Times New Roman" w:hAnsi="Times New Roman" w:cs="Times New Roman"/>
          <w:sz w:val="26"/>
          <w:szCs w:val="26"/>
        </w:rPr>
        <w:t xml:space="preserve"> nourish </w:t>
      </w:r>
      <w:r w:rsidRPr="000B2717">
        <w:rPr>
          <w:rFonts w:ascii="Times New Roman" w:hAnsi="Times New Roman" w:cs="Times New Roman"/>
          <w:sz w:val="26"/>
          <w:szCs w:val="26"/>
        </w:rPr>
        <w:t xml:space="preserve">all other facets of your life personal life, </w:t>
      </w:r>
      <w:proofErr w:type="gramStart"/>
      <w:r w:rsidRPr="000B2717">
        <w:rPr>
          <w:rFonts w:ascii="Times New Roman" w:hAnsi="Times New Roman" w:cs="Times New Roman"/>
          <w:sz w:val="26"/>
          <w:szCs w:val="26"/>
        </w:rPr>
        <w:t xml:space="preserve">when </w:t>
      </w:r>
      <w:r w:rsidR="003D45DA" w:rsidRPr="000B2717">
        <w:rPr>
          <w:rFonts w:ascii="Times New Roman" w:hAnsi="Times New Roman" w:cs="Times New Roman"/>
          <w:sz w:val="26"/>
          <w:szCs w:val="26"/>
        </w:rPr>
        <w:t xml:space="preserve"> among</w:t>
      </w:r>
      <w:proofErr w:type="gramEnd"/>
      <w:r w:rsidR="003D45DA" w:rsidRPr="000B2717">
        <w:rPr>
          <w:rFonts w:ascii="Times New Roman" w:hAnsi="Times New Roman" w:cs="Times New Roman"/>
          <w:sz w:val="26"/>
          <w:szCs w:val="26"/>
        </w:rPr>
        <w:t xml:space="preserve"> family and friends, and in groups you attend. </w:t>
      </w:r>
      <w:r w:rsidRPr="000B2717">
        <w:rPr>
          <w:rFonts w:ascii="Times New Roman" w:hAnsi="Times New Roman" w:cs="Times New Roman"/>
          <w:sz w:val="26"/>
          <w:szCs w:val="26"/>
        </w:rPr>
        <w:t xml:space="preserve">How can you grow them? What </w:t>
      </w:r>
      <w:proofErr w:type="gramStart"/>
      <w:r w:rsidRPr="000B2717">
        <w:rPr>
          <w:rFonts w:ascii="Times New Roman" w:hAnsi="Times New Roman" w:cs="Times New Roman"/>
          <w:sz w:val="26"/>
          <w:szCs w:val="26"/>
        </w:rPr>
        <w:t xml:space="preserve">can  </w:t>
      </w:r>
      <w:r w:rsidR="003D45DA" w:rsidRPr="000B2717">
        <w:rPr>
          <w:rFonts w:ascii="Times New Roman" w:hAnsi="Times New Roman" w:cs="Times New Roman"/>
          <w:sz w:val="26"/>
          <w:szCs w:val="26"/>
        </w:rPr>
        <w:t>change</w:t>
      </w:r>
      <w:proofErr w:type="gramEnd"/>
      <w:r w:rsidR="003D45DA" w:rsidRPr="000B2717">
        <w:rPr>
          <w:rFonts w:ascii="Times New Roman" w:hAnsi="Times New Roman" w:cs="Times New Roman"/>
          <w:sz w:val="26"/>
          <w:szCs w:val="26"/>
        </w:rPr>
        <w:t xml:space="preserve"> or let go of </w:t>
      </w:r>
      <w:r w:rsidRPr="000B2717">
        <w:rPr>
          <w:rFonts w:ascii="Times New Roman" w:hAnsi="Times New Roman" w:cs="Times New Roman"/>
          <w:sz w:val="26"/>
          <w:szCs w:val="26"/>
        </w:rPr>
        <w:t xml:space="preserve">to </w:t>
      </w:r>
      <w:r w:rsidR="003D45DA" w:rsidRPr="000B2717">
        <w:rPr>
          <w:rFonts w:ascii="Times New Roman" w:hAnsi="Times New Roman" w:cs="Times New Roman"/>
          <w:sz w:val="26"/>
          <w:szCs w:val="26"/>
        </w:rPr>
        <w:t>align w</w:t>
      </w:r>
      <w:r w:rsidRPr="000B2717">
        <w:rPr>
          <w:rFonts w:ascii="Times New Roman" w:hAnsi="Times New Roman" w:cs="Times New Roman"/>
          <w:sz w:val="26"/>
          <w:szCs w:val="26"/>
        </w:rPr>
        <w:t>hat you do w</w:t>
      </w:r>
      <w:r w:rsidR="003D45DA" w:rsidRPr="000B2717">
        <w:rPr>
          <w:rFonts w:ascii="Times New Roman" w:hAnsi="Times New Roman" w:cs="Times New Roman"/>
          <w:sz w:val="26"/>
          <w:szCs w:val="26"/>
        </w:rPr>
        <w:t>ith th</w:t>
      </w:r>
      <w:r w:rsidRPr="000B2717">
        <w:rPr>
          <w:rFonts w:ascii="Times New Roman" w:hAnsi="Times New Roman" w:cs="Times New Roman"/>
          <w:sz w:val="26"/>
          <w:szCs w:val="26"/>
        </w:rPr>
        <w:t>e</w:t>
      </w:r>
      <w:r w:rsidR="003D45DA" w:rsidRPr="000B2717">
        <w:rPr>
          <w:rFonts w:ascii="Times New Roman" w:hAnsi="Times New Roman" w:cs="Times New Roman"/>
          <w:sz w:val="26"/>
          <w:szCs w:val="26"/>
        </w:rPr>
        <w:t xml:space="preserve">se </w:t>
      </w:r>
      <w:r w:rsidR="00B30A34" w:rsidRPr="000B2717">
        <w:rPr>
          <w:rFonts w:ascii="Times New Roman" w:hAnsi="Times New Roman" w:cs="Times New Roman"/>
          <w:sz w:val="26"/>
          <w:szCs w:val="26"/>
        </w:rPr>
        <w:t>values?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2273"/>
        <w:gridCol w:w="1775"/>
        <w:gridCol w:w="2478"/>
        <w:gridCol w:w="1960"/>
      </w:tblGrid>
      <w:tr w:rsidR="004D4C88" w:rsidRPr="006E5285" w14:paraId="2221BB29" w14:textId="77777777" w:rsidTr="00AD50F2">
        <w:tc>
          <w:tcPr>
            <w:tcW w:w="908" w:type="pct"/>
          </w:tcPr>
          <w:p w14:paraId="3B4A4FBB" w14:textId="20FE5880" w:rsidR="00335C6B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Accountability</w:t>
            </w:r>
          </w:p>
        </w:tc>
        <w:tc>
          <w:tcPr>
            <w:tcW w:w="1096" w:type="pct"/>
          </w:tcPr>
          <w:p w14:paraId="2CE180DE" w14:textId="20820323" w:rsidR="00335C6B" w:rsidRPr="006E5285" w:rsidRDefault="000D54A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856" w:type="pct"/>
          </w:tcPr>
          <w:p w14:paraId="62198682" w14:textId="2F993EA4" w:rsidR="00335C6B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Helpful</w:t>
            </w:r>
          </w:p>
        </w:tc>
        <w:tc>
          <w:tcPr>
            <w:tcW w:w="1195" w:type="pct"/>
          </w:tcPr>
          <w:p w14:paraId="084A1C78" w14:textId="4EB0F552" w:rsidR="00335C6B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Loyalty</w:t>
            </w:r>
          </w:p>
        </w:tc>
        <w:tc>
          <w:tcPr>
            <w:tcW w:w="945" w:type="pct"/>
          </w:tcPr>
          <w:p w14:paraId="1E32E902" w14:textId="21EFE60A" w:rsidR="00335C6B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Self-expression</w:t>
            </w:r>
          </w:p>
        </w:tc>
      </w:tr>
      <w:tr w:rsidR="004D4C88" w:rsidRPr="006E5285" w14:paraId="388B5404" w14:textId="77777777" w:rsidTr="00AD50F2">
        <w:tc>
          <w:tcPr>
            <w:tcW w:w="908" w:type="pct"/>
          </w:tcPr>
          <w:p w14:paraId="0315C7AD" w14:textId="39D4B25A" w:rsidR="00335C6B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Achievement</w:t>
            </w:r>
          </w:p>
        </w:tc>
        <w:tc>
          <w:tcPr>
            <w:tcW w:w="1096" w:type="pct"/>
          </w:tcPr>
          <w:p w14:paraId="7599D8AA" w14:textId="678300AC" w:rsidR="00335C6B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Dignity</w:t>
            </w:r>
          </w:p>
        </w:tc>
        <w:tc>
          <w:tcPr>
            <w:tcW w:w="856" w:type="pct"/>
          </w:tcPr>
          <w:p w14:paraId="2A19E108" w14:textId="33C8EF62" w:rsidR="00335C6B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195" w:type="pct"/>
          </w:tcPr>
          <w:p w14:paraId="3DDAB045" w14:textId="6D5C9143" w:rsidR="00335C6B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Making a difference</w:t>
            </w:r>
          </w:p>
        </w:tc>
        <w:tc>
          <w:tcPr>
            <w:tcW w:w="945" w:type="pct"/>
          </w:tcPr>
          <w:p w14:paraId="09A92208" w14:textId="3CF1F12A" w:rsidR="00335C6B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Self-respect</w:t>
            </w:r>
          </w:p>
        </w:tc>
      </w:tr>
      <w:tr w:rsidR="00005020" w:rsidRPr="006E5285" w14:paraId="6FD65DCE" w14:textId="77777777" w:rsidTr="00AD50F2">
        <w:tc>
          <w:tcPr>
            <w:tcW w:w="908" w:type="pct"/>
          </w:tcPr>
          <w:p w14:paraId="0F500D75" w14:textId="3EF6D1F9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Adaptability</w:t>
            </w:r>
          </w:p>
        </w:tc>
        <w:tc>
          <w:tcPr>
            <w:tcW w:w="1096" w:type="pct"/>
          </w:tcPr>
          <w:p w14:paraId="0D2106E4" w14:textId="775DC05C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Diversity</w:t>
            </w:r>
          </w:p>
        </w:tc>
        <w:tc>
          <w:tcPr>
            <w:tcW w:w="856" w:type="pct"/>
          </w:tcPr>
          <w:p w14:paraId="471213F2" w14:textId="6DA30C99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Honesty</w:t>
            </w:r>
          </w:p>
        </w:tc>
        <w:tc>
          <w:tcPr>
            <w:tcW w:w="1195" w:type="pct"/>
          </w:tcPr>
          <w:p w14:paraId="1B9410D2" w14:textId="6BED1485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Openness</w:t>
            </w:r>
          </w:p>
        </w:tc>
        <w:tc>
          <w:tcPr>
            <w:tcW w:w="945" w:type="pct"/>
          </w:tcPr>
          <w:p w14:paraId="1A55FCF7" w14:textId="5CAC8389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Serenity</w:t>
            </w:r>
          </w:p>
        </w:tc>
      </w:tr>
      <w:tr w:rsidR="00005020" w:rsidRPr="006E5285" w14:paraId="4B11D4D5" w14:textId="77777777" w:rsidTr="00AD50F2">
        <w:tc>
          <w:tcPr>
            <w:tcW w:w="908" w:type="pct"/>
          </w:tcPr>
          <w:p w14:paraId="3E084976" w14:textId="7D8DF59A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Adventure</w:t>
            </w:r>
          </w:p>
        </w:tc>
        <w:tc>
          <w:tcPr>
            <w:tcW w:w="1096" w:type="pct"/>
          </w:tcPr>
          <w:p w14:paraId="5EF71413" w14:textId="6C3E9CE9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856" w:type="pct"/>
          </w:tcPr>
          <w:p w14:paraId="47C9FF6F" w14:textId="61180B37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Hope</w:t>
            </w:r>
          </w:p>
        </w:tc>
        <w:tc>
          <w:tcPr>
            <w:tcW w:w="1195" w:type="pct"/>
          </w:tcPr>
          <w:p w14:paraId="2B5919B2" w14:textId="6C50FEDE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Optimism</w:t>
            </w:r>
          </w:p>
        </w:tc>
        <w:tc>
          <w:tcPr>
            <w:tcW w:w="945" w:type="pct"/>
          </w:tcPr>
          <w:p w14:paraId="143B8960" w14:textId="70E007A5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Service</w:t>
            </w:r>
          </w:p>
        </w:tc>
      </w:tr>
      <w:tr w:rsidR="00005020" w:rsidRPr="006E5285" w14:paraId="391FDC06" w14:textId="77777777" w:rsidTr="00AD50F2">
        <w:tc>
          <w:tcPr>
            <w:tcW w:w="908" w:type="pct"/>
          </w:tcPr>
          <w:p w14:paraId="1269B144" w14:textId="0FB599D3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Altruism</w:t>
            </w:r>
          </w:p>
        </w:tc>
        <w:tc>
          <w:tcPr>
            <w:tcW w:w="1096" w:type="pct"/>
          </w:tcPr>
          <w:p w14:paraId="7BC243D5" w14:textId="041B0A35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Efficiency</w:t>
            </w:r>
          </w:p>
        </w:tc>
        <w:tc>
          <w:tcPr>
            <w:tcW w:w="856" w:type="pct"/>
          </w:tcPr>
          <w:p w14:paraId="66B1432E" w14:textId="53C0A50A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Humility</w:t>
            </w:r>
          </w:p>
        </w:tc>
        <w:tc>
          <w:tcPr>
            <w:tcW w:w="1195" w:type="pct"/>
          </w:tcPr>
          <w:p w14:paraId="396B1ED7" w14:textId="52DA58A6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Order</w:t>
            </w:r>
          </w:p>
        </w:tc>
        <w:tc>
          <w:tcPr>
            <w:tcW w:w="945" w:type="pct"/>
          </w:tcPr>
          <w:p w14:paraId="5D8B03DB" w14:textId="2B8EE1AC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Simplicity</w:t>
            </w:r>
          </w:p>
        </w:tc>
      </w:tr>
      <w:tr w:rsidR="00005020" w:rsidRPr="006E5285" w14:paraId="6C4206B1" w14:textId="77777777" w:rsidTr="00AD50F2">
        <w:tc>
          <w:tcPr>
            <w:tcW w:w="908" w:type="pct"/>
          </w:tcPr>
          <w:p w14:paraId="269DEC12" w14:textId="0222FC3D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Authenticity</w:t>
            </w:r>
          </w:p>
        </w:tc>
        <w:tc>
          <w:tcPr>
            <w:tcW w:w="1096" w:type="pct"/>
          </w:tcPr>
          <w:p w14:paraId="13763CC4" w14:textId="2ED66A35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Equality</w:t>
            </w:r>
          </w:p>
        </w:tc>
        <w:tc>
          <w:tcPr>
            <w:tcW w:w="856" w:type="pct"/>
          </w:tcPr>
          <w:p w14:paraId="3A05F6F5" w14:textId="65808DE8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Humor</w:t>
            </w:r>
          </w:p>
        </w:tc>
        <w:tc>
          <w:tcPr>
            <w:tcW w:w="1195" w:type="pct"/>
          </w:tcPr>
          <w:p w14:paraId="11DFE0FC" w14:textId="74FE9A8F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Nature</w:t>
            </w:r>
          </w:p>
        </w:tc>
        <w:tc>
          <w:tcPr>
            <w:tcW w:w="945" w:type="pct"/>
          </w:tcPr>
          <w:p w14:paraId="54C6DE11" w14:textId="5C87AA23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Spirituality</w:t>
            </w:r>
          </w:p>
        </w:tc>
      </w:tr>
      <w:tr w:rsidR="00005020" w:rsidRPr="006E5285" w14:paraId="26312042" w14:textId="77777777" w:rsidTr="00AD50F2">
        <w:tc>
          <w:tcPr>
            <w:tcW w:w="908" w:type="pct"/>
          </w:tcPr>
          <w:p w14:paraId="1F236CF7" w14:textId="65C9E046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Balance</w:t>
            </w:r>
          </w:p>
        </w:tc>
        <w:tc>
          <w:tcPr>
            <w:tcW w:w="1096" w:type="pct"/>
          </w:tcPr>
          <w:p w14:paraId="2D17FD9F" w14:textId="00348D1C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Ethics</w:t>
            </w:r>
          </w:p>
        </w:tc>
        <w:tc>
          <w:tcPr>
            <w:tcW w:w="856" w:type="pct"/>
          </w:tcPr>
          <w:p w14:paraId="0C6997F4" w14:textId="7BA5AA5C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Imaginative</w:t>
            </w:r>
          </w:p>
        </w:tc>
        <w:tc>
          <w:tcPr>
            <w:tcW w:w="1195" w:type="pct"/>
          </w:tcPr>
          <w:p w14:paraId="49F7214A" w14:textId="21D442B1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Parenting</w:t>
            </w:r>
          </w:p>
        </w:tc>
        <w:tc>
          <w:tcPr>
            <w:tcW w:w="945" w:type="pct"/>
          </w:tcPr>
          <w:p w14:paraId="28C4EFD2" w14:textId="53B3E88C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Sportsmanship</w:t>
            </w:r>
          </w:p>
        </w:tc>
      </w:tr>
      <w:tr w:rsidR="00005020" w:rsidRPr="006E5285" w14:paraId="340AC576" w14:textId="77777777" w:rsidTr="00AD50F2">
        <w:tc>
          <w:tcPr>
            <w:tcW w:w="908" w:type="pct"/>
          </w:tcPr>
          <w:p w14:paraId="18F11852" w14:textId="1C61D8AA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Beauty</w:t>
            </w:r>
          </w:p>
        </w:tc>
        <w:tc>
          <w:tcPr>
            <w:tcW w:w="1096" w:type="pct"/>
          </w:tcPr>
          <w:p w14:paraId="743ED050" w14:textId="141A1DFC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Excellence</w:t>
            </w:r>
          </w:p>
        </w:tc>
        <w:tc>
          <w:tcPr>
            <w:tcW w:w="856" w:type="pct"/>
          </w:tcPr>
          <w:p w14:paraId="28CA74B1" w14:textId="37EBDDF6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Inclusion</w:t>
            </w:r>
          </w:p>
        </w:tc>
        <w:tc>
          <w:tcPr>
            <w:tcW w:w="1195" w:type="pct"/>
          </w:tcPr>
          <w:p w14:paraId="79EB65DE" w14:textId="50F5B23B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Patriotism</w:t>
            </w:r>
          </w:p>
        </w:tc>
        <w:tc>
          <w:tcPr>
            <w:tcW w:w="945" w:type="pct"/>
          </w:tcPr>
          <w:p w14:paraId="56AFDEFF" w14:textId="19ACD3E8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Stewardship</w:t>
            </w:r>
          </w:p>
        </w:tc>
      </w:tr>
      <w:tr w:rsidR="00005020" w:rsidRPr="006E5285" w14:paraId="37717733" w14:textId="77777777" w:rsidTr="00AD50F2">
        <w:tc>
          <w:tcPr>
            <w:tcW w:w="908" w:type="pct"/>
          </w:tcPr>
          <w:p w14:paraId="22BCF8ED" w14:textId="07DB61CD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Being</w:t>
            </w:r>
          </w:p>
        </w:tc>
        <w:tc>
          <w:tcPr>
            <w:tcW w:w="1096" w:type="pct"/>
          </w:tcPr>
          <w:p w14:paraId="46A64E13" w14:textId="3D6FA149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Fairness</w:t>
            </w:r>
          </w:p>
        </w:tc>
        <w:tc>
          <w:tcPr>
            <w:tcW w:w="856" w:type="pct"/>
          </w:tcPr>
          <w:p w14:paraId="750E0EA8" w14:textId="2765D949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Independence</w:t>
            </w:r>
          </w:p>
        </w:tc>
        <w:tc>
          <w:tcPr>
            <w:tcW w:w="1195" w:type="pct"/>
          </w:tcPr>
          <w:p w14:paraId="3755487B" w14:textId="00187F0A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Patience</w:t>
            </w:r>
          </w:p>
        </w:tc>
        <w:tc>
          <w:tcPr>
            <w:tcW w:w="945" w:type="pct"/>
          </w:tcPr>
          <w:p w14:paraId="5DCA5D7D" w14:textId="2B80E909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Success</w:t>
            </w:r>
          </w:p>
        </w:tc>
      </w:tr>
      <w:tr w:rsidR="00005020" w:rsidRPr="006E5285" w14:paraId="38EFE7FD" w14:textId="77777777" w:rsidTr="00AD50F2">
        <w:tc>
          <w:tcPr>
            <w:tcW w:w="908" w:type="pct"/>
          </w:tcPr>
          <w:p w14:paraId="43B72FEE" w14:textId="0CDDB062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Being the best</w:t>
            </w:r>
          </w:p>
        </w:tc>
        <w:tc>
          <w:tcPr>
            <w:tcW w:w="1096" w:type="pct"/>
          </w:tcPr>
          <w:p w14:paraId="65B69832" w14:textId="0983709E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Faith</w:t>
            </w:r>
          </w:p>
        </w:tc>
        <w:tc>
          <w:tcPr>
            <w:tcW w:w="856" w:type="pct"/>
          </w:tcPr>
          <w:p w14:paraId="28F9B518" w14:textId="6FA3CC09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Integrity</w:t>
            </w:r>
          </w:p>
        </w:tc>
        <w:tc>
          <w:tcPr>
            <w:tcW w:w="1195" w:type="pct"/>
          </w:tcPr>
          <w:p w14:paraId="0EA52806" w14:textId="6457D7C3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Peace</w:t>
            </w:r>
          </w:p>
        </w:tc>
        <w:tc>
          <w:tcPr>
            <w:tcW w:w="945" w:type="pct"/>
          </w:tcPr>
          <w:p w14:paraId="70FD1A89" w14:textId="2A0E7508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Time</w:t>
            </w:r>
          </w:p>
        </w:tc>
      </w:tr>
      <w:tr w:rsidR="00005020" w:rsidRPr="006E5285" w14:paraId="26B4FC34" w14:textId="77777777" w:rsidTr="00AD50F2">
        <w:tc>
          <w:tcPr>
            <w:tcW w:w="908" w:type="pct"/>
          </w:tcPr>
          <w:p w14:paraId="65ABDF66" w14:textId="7E6C4EA7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Belonging</w:t>
            </w:r>
          </w:p>
        </w:tc>
        <w:tc>
          <w:tcPr>
            <w:tcW w:w="1096" w:type="pct"/>
          </w:tcPr>
          <w:p w14:paraId="0DA62872" w14:textId="0F81F496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Family</w:t>
            </w:r>
          </w:p>
        </w:tc>
        <w:tc>
          <w:tcPr>
            <w:tcW w:w="856" w:type="pct"/>
          </w:tcPr>
          <w:p w14:paraId="3A6A4F78" w14:textId="55503F25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Intellectual</w:t>
            </w:r>
          </w:p>
        </w:tc>
        <w:tc>
          <w:tcPr>
            <w:tcW w:w="1195" w:type="pct"/>
          </w:tcPr>
          <w:p w14:paraId="1B776EF6" w14:textId="6EEF3098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945" w:type="pct"/>
          </w:tcPr>
          <w:p w14:paraId="4FE887F7" w14:textId="2BF64AF3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Teamwork</w:t>
            </w:r>
          </w:p>
        </w:tc>
      </w:tr>
      <w:tr w:rsidR="00005020" w:rsidRPr="006E5285" w14:paraId="22A0DF94" w14:textId="77777777" w:rsidTr="00AD50F2">
        <w:tc>
          <w:tcPr>
            <w:tcW w:w="908" w:type="pct"/>
          </w:tcPr>
          <w:p w14:paraId="138B06F9" w14:textId="20BCED7C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Career</w:t>
            </w:r>
          </w:p>
        </w:tc>
        <w:tc>
          <w:tcPr>
            <w:tcW w:w="1096" w:type="pct"/>
          </w:tcPr>
          <w:p w14:paraId="5797493C" w14:textId="74910C27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Financial Stability</w:t>
            </w:r>
          </w:p>
        </w:tc>
        <w:tc>
          <w:tcPr>
            <w:tcW w:w="856" w:type="pct"/>
          </w:tcPr>
          <w:p w14:paraId="61E16746" w14:textId="12BAB1D1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Initiative</w:t>
            </w:r>
          </w:p>
        </w:tc>
        <w:tc>
          <w:tcPr>
            <w:tcW w:w="1195" w:type="pct"/>
          </w:tcPr>
          <w:p w14:paraId="1F43D886" w14:textId="540212F9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Personal fulfillment</w:t>
            </w:r>
          </w:p>
        </w:tc>
        <w:tc>
          <w:tcPr>
            <w:tcW w:w="945" w:type="pct"/>
          </w:tcPr>
          <w:p w14:paraId="08D65C55" w14:textId="79A36157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Thrift</w:t>
            </w:r>
          </w:p>
        </w:tc>
      </w:tr>
      <w:tr w:rsidR="00005020" w:rsidRPr="006E5285" w14:paraId="51A958F5" w14:textId="77777777" w:rsidTr="00AD50F2">
        <w:tc>
          <w:tcPr>
            <w:tcW w:w="908" w:type="pct"/>
          </w:tcPr>
          <w:p w14:paraId="5A9C2DD0" w14:textId="4120A55C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Caring</w:t>
            </w:r>
          </w:p>
        </w:tc>
        <w:tc>
          <w:tcPr>
            <w:tcW w:w="1096" w:type="pct"/>
          </w:tcPr>
          <w:p w14:paraId="34967182" w14:textId="47807925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Forgiveness</w:t>
            </w:r>
          </w:p>
        </w:tc>
        <w:tc>
          <w:tcPr>
            <w:tcW w:w="856" w:type="pct"/>
          </w:tcPr>
          <w:p w14:paraId="0A8D661E" w14:textId="46D9B377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Intuition</w:t>
            </w:r>
          </w:p>
        </w:tc>
        <w:tc>
          <w:tcPr>
            <w:tcW w:w="1195" w:type="pct"/>
          </w:tcPr>
          <w:p w14:paraId="6D9330DD" w14:textId="36DD5408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Polite</w:t>
            </w:r>
          </w:p>
        </w:tc>
        <w:tc>
          <w:tcPr>
            <w:tcW w:w="945" w:type="pct"/>
          </w:tcPr>
          <w:p w14:paraId="42C66F51" w14:textId="4EE35F43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Tradition</w:t>
            </w:r>
          </w:p>
        </w:tc>
      </w:tr>
      <w:tr w:rsidR="00005020" w:rsidRPr="006E5285" w14:paraId="5BFF6F2A" w14:textId="77777777" w:rsidTr="00AD50F2">
        <w:tc>
          <w:tcPr>
            <w:tcW w:w="908" w:type="pct"/>
          </w:tcPr>
          <w:p w14:paraId="5F4E30F4" w14:textId="5F92FE7D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Collaboration</w:t>
            </w:r>
          </w:p>
        </w:tc>
        <w:tc>
          <w:tcPr>
            <w:tcW w:w="1096" w:type="pct"/>
          </w:tcPr>
          <w:p w14:paraId="55B8D9E1" w14:textId="46C199B5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Freedom</w:t>
            </w:r>
          </w:p>
        </w:tc>
        <w:tc>
          <w:tcPr>
            <w:tcW w:w="856" w:type="pct"/>
          </w:tcPr>
          <w:p w14:paraId="2F8B7364" w14:textId="19CBE09D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Job security</w:t>
            </w:r>
          </w:p>
        </w:tc>
        <w:tc>
          <w:tcPr>
            <w:tcW w:w="1195" w:type="pct"/>
          </w:tcPr>
          <w:p w14:paraId="13D69753" w14:textId="2FF06A95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Power</w:t>
            </w:r>
          </w:p>
        </w:tc>
        <w:tc>
          <w:tcPr>
            <w:tcW w:w="945" w:type="pct"/>
          </w:tcPr>
          <w:p w14:paraId="2A781662" w14:textId="5E627C9E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Travel</w:t>
            </w:r>
          </w:p>
        </w:tc>
      </w:tr>
      <w:tr w:rsidR="00005020" w:rsidRPr="006E5285" w14:paraId="0FCF04F7" w14:textId="77777777" w:rsidTr="00AD50F2">
        <w:tc>
          <w:tcPr>
            <w:tcW w:w="908" w:type="pct"/>
          </w:tcPr>
          <w:p w14:paraId="6C913070" w14:textId="3986512A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Commitment</w:t>
            </w:r>
          </w:p>
        </w:tc>
        <w:tc>
          <w:tcPr>
            <w:tcW w:w="1096" w:type="pct"/>
          </w:tcPr>
          <w:p w14:paraId="18FC24F6" w14:textId="29EE85A4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Friendship</w:t>
            </w:r>
          </w:p>
        </w:tc>
        <w:tc>
          <w:tcPr>
            <w:tcW w:w="856" w:type="pct"/>
          </w:tcPr>
          <w:p w14:paraId="1C22B6FA" w14:textId="5B0DF28A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Joy</w:t>
            </w:r>
          </w:p>
        </w:tc>
        <w:tc>
          <w:tcPr>
            <w:tcW w:w="1195" w:type="pct"/>
          </w:tcPr>
          <w:p w14:paraId="7AD264D7" w14:textId="7B1F299E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Pride</w:t>
            </w:r>
          </w:p>
        </w:tc>
        <w:tc>
          <w:tcPr>
            <w:tcW w:w="945" w:type="pct"/>
          </w:tcPr>
          <w:p w14:paraId="74738C01" w14:textId="4C380FC9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Trust</w:t>
            </w:r>
          </w:p>
        </w:tc>
      </w:tr>
      <w:tr w:rsidR="00005020" w:rsidRPr="006E5285" w14:paraId="6F762A46" w14:textId="77777777" w:rsidTr="00AD50F2">
        <w:tc>
          <w:tcPr>
            <w:tcW w:w="908" w:type="pct"/>
          </w:tcPr>
          <w:p w14:paraId="6C523BD7" w14:textId="1F8DEEA4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Community</w:t>
            </w:r>
          </w:p>
        </w:tc>
        <w:tc>
          <w:tcPr>
            <w:tcW w:w="1096" w:type="pct"/>
          </w:tcPr>
          <w:p w14:paraId="29CE8A76" w14:textId="7872B462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Fun</w:t>
            </w:r>
          </w:p>
        </w:tc>
        <w:tc>
          <w:tcPr>
            <w:tcW w:w="856" w:type="pct"/>
          </w:tcPr>
          <w:p w14:paraId="73A2A54F" w14:textId="687BB9D0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Justice</w:t>
            </w:r>
          </w:p>
        </w:tc>
        <w:tc>
          <w:tcPr>
            <w:tcW w:w="1195" w:type="pct"/>
          </w:tcPr>
          <w:p w14:paraId="41ACBCBD" w14:textId="5332D410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Recognition</w:t>
            </w:r>
          </w:p>
        </w:tc>
        <w:tc>
          <w:tcPr>
            <w:tcW w:w="945" w:type="pct"/>
          </w:tcPr>
          <w:p w14:paraId="1AD16E03" w14:textId="675D0274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Truth</w:t>
            </w:r>
          </w:p>
        </w:tc>
      </w:tr>
      <w:tr w:rsidR="00005020" w:rsidRPr="006E5285" w14:paraId="0A71B8AC" w14:textId="77777777" w:rsidTr="00AD50F2">
        <w:tc>
          <w:tcPr>
            <w:tcW w:w="908" w:type="pct"/>
          </w:tcPr>
          <w:p w14:paraId="75736040" w14:textId="021B3BFB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Compassion</w:t>
            </w:r>
          </w:p>
        </w:tc>
        <w:tc>
          <w:tcPr>
            <w:tcW w:w="1096" w:type="pct"/>
          </w:tcPr>
          <w:p w14:paraId="66407FFE" w14:textId="2549B538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Generativity</w:t>
            </w:r>
          </w:p>
        </w:tc>
        <w:tc>
          <w:tcPr>
            <w:tcW w:w="856" w:type="pct"/>
          </w:tcPr>
          <w:p w14:paraId="537B2025" w14:textId="781A3AEA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Kindness</w:t>
            </w:r>
          </w:p>
        </w:tc>
        <w:tc>
          <w:tcPr>
            <w:tcW w:w="1195" w:type="pct"/>
          </w:tcPr>
          <w:p w14:paraId="358D025C" w14:textId="50D7EE7D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Reliability</w:t>
            </w:r>
          </w:p>
        </w:tc>
        <w:tc>
          <w:tcPr>
            <w:tcW w:w="945" w:type="pct"/>
          </w:tcPr>
          <w:p w14:paraId="7DA051DE" w14:textId="7BD257B2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Understanding</w:t>
            </w:r>
          </w:p>
        </w:tc>
      </w:tr>
      <w:tr w:rsidR="00005020" w:rsidRPr="006E5285" w14:paraId="15D1B904" w14:textId="77777777" w:rsidTr="00AD50F2">
        <w:tc>
          <w:tcPr>
            <w:tcW w:w="908" w:type="pct"/>
          </w:tcPr>
          <w:p w14:paraId="00DD5A68" w14:textId="30C33AF3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Competence</w:t>
            </w:r>
          </w:p>
        </w:tc>
        <w:tc>
          <w:tcPr>
            <w:tcW w:w="1096" w:type="pct"/>
          </w:tcPr>
          <w:p w14:paraId="46E2029A" w14:textId="1DC86C4D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Giving</w:t>
            </w:r>
          </w:p>
        </w:tc>
        <w:tc>
          <w:tcPr>
            <w:tcW w:w="856" w:type="pct"/>
          </w:tcPr>
          <w:p w14:paraId="678A97F9" w14:textId="2F35FADB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95" w:type="pct"/>
          </w:tcPr>
          <w:p w14:paraId="4AF52271" w14:textId="69DF6968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Respect</w:t>
            </w:r>
          </w:p>
        </w:tc>
        <w:tc>
          <w:tcPr>
            <w:tcW w:w="945" w:type="pct"/>
          </w:tcPr>
          <w:p w14:paraId="393733F9" w14:textId="1396CE4D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Uniqueness</w:t>
            </w:r>
          </w:p>
        </w:tc>
      </w:tr>
      <w:tr w:rsidR="00005020" w:rsidRPr="006E5285" w14:paraId="07DACF04" w14:textId="77777777" w:rsidTr="00AD50F2">
        <w:tc>
          <w:tcPr>
            <w:tcW w:w="908" w:type="pct"/>
          </w:tcPr>
          <w:p w14:paraId="5F306893" w14:textId="4A7DBF19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Confidence</w:t>
            </w:r>
          </w:p>
        </w:tc>
        <w:tc>
          <w:tcPr>
            <w:tcW w:w="1096" w:type="pct"/>
          </w:tcPr>
          <w:p w14:paraId="5F28BFB8" w14:textId="10608304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Grace</w:t>
            </w:r>
          </w:p>
        </w:tc>
        <w:tc>
          <w:tcPr>
            <w:tcW w:w="856" w:type="pct"/>
          </w:tcPr>
          <w:p w14:paraId="394FDA66" w14:textId="177604B6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Leadership</w:t>
            </w:r>
          </w:p>
        </w:tc>
        <w:tc>
          <w:tcPr>
            <w:tcW w:w="1195" w:type="pct"/>
          </w:tcPr>
          <w:p w14:paraId="477A4BC1" w14:textId="563F57BB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Resourcefulness</w:t>
            </w:r>
          </w:p>
        </w:tc>
        <w:tc>
          <w:tcPr>
            <w:tcW w:w="945" w:type="pct"/>
          </w:tcPr>
          <w:p w14:paraId="39B8F6A4" w14:textId="71972E55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Usefulness</w:t>
            </w:r>
          </w:p>
        </w:tc>
      </w:tr>
      <w:tr w:rsidR="00005020" w:rsidRPr="006E5285" w14:paraId="7D7A2C82" w14:textId="77777777" w:rsidTr="00AD50F2">
        <w:tc>
          <w:tcPr>
            <w:tcW w:w="908" w:type="pct"/>
          </w:tcPr>
          <w:p w14:paraId="3F3F2D63" w14:textId="75755707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Connection</w:t>
            </w:r>
          </w:p>
        </w:tc>
        <w:tc>
          <w:tcPr>
            <w:tcW w:w="1096" w:type="pct"/>
          </w:tcPr>
          <w:p w14:paraId="75BD05BB" w14:textId="76FAB84C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Gratitude</w:t>
            </w:r>
          </w:p>
        </w:tc>
        <w:tc>
          <w:tcPr>
            <w:tcW w:w="856" w:type="pct"/>
          </w:tcPr>
          <w:p w14:paraId="6F91BDCF" w14:textId="13169288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Learning</w:t>
            </w:r>
          </w:p>
        </w:tc>
        <w:tc>
          <w:tcPr>
            <w:tcW w:w="1195" w:type="pct"/>
          </w:tcPr>
          <w:p w14:paraId="452B972C" w14:textId="34341BB4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Responsible</w:t>
            </w:r>
          </w:p>
        </w:tc>
        <w:tc>
          <w:tcPr>
            <w:tcW w:w="945" w:type="pct"/>
          </w:tcPr>
          <w:p w14:paraId="34535F42" w14:textId="3C772B73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Vision</w:t>
            </w:r>
          </w:p>
        </w:tc>
      </w:tr>
      <w:tr w:rsidR="00005020" w:rsidRPr="006E5285" w14:paraId="3D899C0E" w14:textId="77777777" w:rsidTr="00AD50F2">
        <w:tc>
          <w:tcPr>
            <w:tcW w:w="908" w:type="pct"/>
          </w:tcPr>
          <w:p w14:paraId="35AB9A2B" w14:textId="44D25247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Contentment</w:t>
            </w:r>
          </w:p>
        </w:tc>
        <w:tc>
          <w:tcPr>
            <w:tcW w:w="1096" w:type="pct"/>
          </w:tcPr>
          <w:p w14:paraId="1346324D" w14:textId="755F7F8E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Growth</w:t>
            </w:r>
          </w:p>
        </w:tc>
        <w:tc>
          <w:tcPr>
            <w:tcW w:w="856" w:type="pct"/>
          </w:tcPr>
          <w:p w14:paraId="07045CD0" w14:textId="6464D7AC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Legacy</w:t>
            </w:r>
          </w:p>
        </w:tc>
        <w:tc>
          <w:tcPr>
            <w:tcW w:w="1195" w:type="pct"/>
          </w:tcPr>
          <w:p w14:paraId="4D694AD0" w14:textId="4AFF7F4B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Risk-taking</w:t>
            </w:r>
          </w:p>
        </w:tc>
        <w:tc>
          <w:tcPr>
            <w:tcW w:w="945" w:type="pct"/>
          </w:tcPr>
          <w:p w14:paraId="5B67F0B1" w14:textId="76432BFA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Vulnerability</w:t>
            </w:r>
          </w:p>
        </w:tc>
      </w:tr>
      <w:tr w:rsidR="00005020" w:rsidRPr="006E5285" w14:paraId="1162DA4B" w14:textId="77777777" w:rsidTr="00AD50F2">
        <w:tc>
          <w:tcPr>
            <w:tcW w:w="908" w:type="pct"/>
          </w:tcPr>
          <w:p w14:paraId="663D1E35" w14:textId="629F0C10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Contribution</w:t>
            </w:r>
          </w:p>
        </w:tc>
        <w:tc>
          <w:tcPr>
            <w:tcW w:w="1096" w:type="pct"/>
          </w:tcPr>
          <w:p w14:paraId="51BCD369" w14:textId="320FE8B3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Happiness</w:t>
            </w:r>
          </w:p>
        </w:tc>
        <w:tc>
          <w:tcPr>
            <w:tcW w:w="856" w:type="pct"/>
          </w:tcPr>
          <w:p w14:paraId="54073C29" w14:textId="0A7B0F59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Leisure</w:t>
            </w:r>
          </w:p>
        </w:tc>
        <w:tc>
          <w:tcPr>
            <w:tcW w:w="1195" w:type="pct"/>
          </w:tcPr>
          <w:p w14:paraId="349BC2A4" w14:textId="65FD573C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Safety</w:t>
            </w:r>
          </w:p>
        </w:tc>
        <w:tc>
          <w:tcPr>
            <w:tcW w:w="945" w:type="pct"/>
          </w:tcPr>
          <w:p w14:paraId="5686EDEF" w14:textId="5A70E429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Wealth</w:t>
            </w:r>
          </w:p>
        </w:tc>
      </w:tr>
      <w:tr w:rsidR="00005020" w:rsidRPr="006E5285" w14:paraId="7F029717" w14:textId="77777777" w:rsidTr="00AD50F2">
        <w:tc>
          <w:tcPr>
            <w:tcW w:w="908" w:type="pct"/>
          </w:tcPr>
          <w:p w14:paraId="6F41D25C" w14:textId="4925CE64" w:rsidR="00005020" w:rsidRPr="006E5285" w:rsidRDefault="00005020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Cooperation</w:t>
            </w:r>
          </w:p>
        </w:tc>
        <w:tc>
          <w:tcPr>
            <w:tcW w:w="1096" w:type="pct"/>
          </w:tcPr>
          <w:p w14:paraId="4B301905" w14:textId="7C41B0FD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Harmony</w:t>
            </w:r>
          </w:p>
        </w:tc>
        <w:tc>
          <w:tcPr>
            <w:tcW w:w="856" w:type="pct"/>
          </w:tcPr>
          <w:p w14:paraId="0F3CA990" w14:textId="6F62EBDB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Logical</w:t>
            </w:r>
          </w:p>
        </w:tc>
        <w:tc>
          <w:tcPr>
            <w:tcW w:w="1195" w:type="pct"/>
          </w:tcPr>
          <w:p w14:paraId="2541BD80" w14:textId="4F1A54DE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Security</w:t>
            </w:r>
          </w:p>
        </w:tc>
        <w:tc>
          <w:tcPr>
            <w:tcW w:w="945" w:type="pct"/>
          </w:tcPr>
          <w:p w14:paraId="660F9637" w14:textId="3960777B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Well-being</w:t>
            </w:r>
          </w:p>
        </w:tc>
      </w:tr>
      <w:tr w:rsidR="00005020" w:rsidRPr="006E5285" w14:paraId="093263A6" w14:textId="77777777" w:rsidTr="00AD50F2">
        <w:tc>
          <w:tcPr>
            <w:tcW w:w="908" w:type="pct"/>
          </w:tcPr>
          <w:p w14:paraId="0DE9E3C0" w14:textId="74E0D076" w:rsidR="00005020" w:rsidRPr="006E5285" w:rsidRDefault="000D54A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Courage</w:t>
            </w:r>
          </w:p>
        </w:tc>
        <w:tc>
          <w:tcPr>
            <w:tcW w:w="1096" w:type="pct"/>
          </w:tcPr>
          <w:p w14:paraId="60D3043B" w14:textId="25B3E9E3" w:rsidR="00005020" w:rsidRPr="006E5285" w:rsidRDefault="00B352D7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Health</w:t>
            </w:r>
          </w:p>
        </w:tc>
        <w:tc>
          <w:tcPr>
            <w:tcW w:w="856" w:type="pct"/>
          </w:tcPr>
          <w:p w14:paraId="1A563037" w14:textId="1B7572A8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Love</w:t>
            </w:r>
          </w:p>
        </w:tc>
        <w:tc>
          <w:tcPr>
            <w:tcW w:w="1195" w:type="pct"/>
          </w:tcPr>
          <w:p w14:paraId="77846D38" w14:textId="0AC6959F" w:rsidR="00005020" w:rsidRPr="006E5285" w:rsidRDefault="0057788C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Self-discipline</w:t>
            </w:r>
          </w:p>
        </w:tc>
        <w:tc>
          <w:tcPr>
            <w:tcW w:w="945" w:type="pct"/>
          </w:tcPr>
          <w:p w14:paraId="2E5EE2DF" w14:textId="0253FB0A" w:rsidR="00005020" w:rsidRPr="006E5285" w:rsidRDefault="004D4C88" w:rsidP="006E52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5285">
              <w:rPr>
                <w:rFonts w:ascii="Times New Roman" w:hAnsi="Times New Roman" w:cs="Times New Roman"/>
              </w:rPr>
              <w:t>Wisdom</w:t>
            </w:r>
          </w:p>
        </w:tc>
      </w:tr>
    </w:tbl>
    <w:p w14:paraId="3DA3E77A" w14:textId="62BF511C" w:rsidR="004A6B69" w:rsidRPr="000B2717" w:rsidRDefault="000B2717" w:rsidP="000B2717">
      <w:pPr>
        <w:pStyle w:val="ListParagraph"/>
        <w:numPr>
          <w:ilvl w:val="0"/>
          <w:numId w:val="32"/>
        </w:num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</w:t>
      </w:r>
      <w:r w:rsidRPr="000B2717">
        <w:rPr>
          <w:rFonts w:ascii="Times New Roman" w:hAnsi="Times New Roman" w:cs="Times New Roman"/>
        </w:rPr>
        <w:t xml:space="preserve">dapted from </w:t>
      </w:r>
      <w:proofErr w:type="spellStart"/>
      <w:r w:rsidRPr="000B2717">
        <w:rPr>
          <w:rFonts w:ascii="Times New Roman" w:hAnsi="Times New Roman" w:cs="Times New Roman"/>
        </w:rPr>
        <w:t>Brene</w:t>
      </w:r>
      <w:proofErr w:type="spellEnd"/>
      <w:r>
        <w:rPr>
          <w:rFonts w:ascii="Times New Roman" w:hAnsi="Times New Roman" w:cs="Times New Roman"/>
        </w:rPr>
        <w:t>’</w:t>
      </w:r>
      <w:r w:rsidRPr="000B2717">
        <w:rPr>
          <w:rFonts w:ascii="Times New Roman" w:hAnsi="Times New Roman" w:cs="Times New Roman"/>
        </w:rPr>
        <w:t xml:space="preserve"> Brown, LCC 2020 brenebrown.com/</w:t>
      </w:r>
      <w:proofErr w:type="spellStart"/>
      <w:r w:rsidRPr="000B2717">
        <w:rPr>
          <w:rFonts w:ascii="Times New Roman" w:hAnsi="Times New Roman" w:cs="Times New Roman"/>
        </w:rPr>
        <w:t>daretolead</w:t>
      </w:r>
      <w:proofErr w:type="spellEnd"/>
      <w:r w:rsidRPr="000B2717">
        <w:rPr>
          <w:rFonts w:ascii="Times New Roman" w:hAnsi="Times New Roman" w:cs="Times New Roman"/>
        </w:rPr>
        <w:t xml:space="preserve">, </w:t>
      </w:r>
      <w:r w:rsidRPr="000B2717">
        <w:rPr>
          <w:rStyle w:val="Emphasis"/>
          <w:rFonts w:ascii="Assistant" w:hAnsi="Assistant" w:cs="Assistant" w:hint="cs"/>
          <w:color w:val="434040"/>
        </w:rPr>
        <w:t> </w:t>
      </w:r>
      <w:hyperlink r:id="rId7" w:tgtFrame="_blank" w:history="1">
        <w:r w:rsidRPr="000B2717">
          <w:rPr>
            <w:rStyle w:val="Hyperlink"/>
            <w:rFonts w:ascii="Assistant" w:hAnsi="Assistant" w:cs="Assistant" w:hint="cs"/>
            <w:i/>
            <w:iCs/>
          </w:rPr>
          <w:t>Scott Jeffrey</w:t>
        </w:r>
      </w:hyperlink>
      <w:r w:rsidRPr="000B2717">
        <w:rPr>
          <w:rFonts w:ascii="Times New Roman" w:hAnsi="Times New Roman" w:cs="Times New Roman"/>
        </w:rPr>
        <w:t xml:space="preserve">  a</w:t>
      </w:r>
      <w:r w:rsidRPr="000B2717">
        <w:rPr>
          <w:rFonts w:ascii="Times New Roman" w:hAnsi="Times New Roman" w:cs="Times New Roman"/>
        </w:rPr>
        <w:t>https://thehappinessplanner.com/pages/list-of-core-values</w:t>
      </w:r>
      <w:r w:rsidRPr="000B2717">
        <w:rPr>
          <w:rFonts w:ascii="Times New Roman" w:hAnsi="Times New Roman" w:cs="Times New Roman"/>
        </w:rPr>
        <w:t xml:space="preserve"> </w:t>
      </w:r>
    </w:p>
    <w:sectPr w:rsidR="004A6B69" w:rsidRPr="000B2717" w:rsidSect="0010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A28E" w14:textId="77777777" w:rsidR="00A60A28" w:rsidRDefault="00A60A28" w:rsidP="00CC4613">
      <w:r>
        <w:separator/>
      </w:r>
    </w:p>
  </w:endnote>
  <w:endnote w:type="continuationSeparator" w:id="0">
    <w:p w14:paraId="55E62BAE" w14:textId="77777777" w:rsidR="00A60A28" w:rsidRDefault="00A60A28" w:rsidP="00CC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11FB" w14:textId="77777777" w:rsidR="006B783D" w:rsidRDefault="006B7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C5A" w14:textId="4EC88828" w:rsidR="00CC4613" w:rsidRPr="00ED0E10" w:rsidRDefault="006B783D">
    <w:pPr>
      <w:pStyle w:val="Footer"/>
      <w:rPr>
        <w:sz w:val="21"/>
        <w:szCs w:val="21"/>
      </w:rPr>
    </w:pPr>
    <w:r w:rsidRPr="006B783D">
      <w:rPr>
        <w:rFonts w:ascii="Times New Roman" w:hAnsi="Times New Roman" w:cs="Times New Roman"/>
        <w:sz w:val="21"/>
        <w:szCs w:val="21"/>
      </w:rPr>
      <w:fldChar w:fldCharType="begin"/>
    </w:r>
    <w:r w:rsidRPr="006B783D">
      <w:rPr>
        <w:rFonts w:ascii="Times New Roman" w:hAnsi="Times New Roman" w:cs="Times New Roman"/>
        <w:sz w:val="21"/>
        <w:szCs w:val="21"/>
      </w:rPr>
      <w:instrText xml:space="preserve"> FILENAME </w:instrText>
    </w:r>
    <w:r w:rsidRPr="006B783D"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noProof/>
        <w:sz w:val="21"/>
        <w:szCs w:val="21"/>
      </w:rPr>
      <w:t>05-Clarifying Your Values.docx</w:t>
    </w:r>
    <w:r w:rsidRPr="006B783D">
      <w:rPr>
        <w:rFonts w:ascii="Times New Roman" w:hAnsi="Times New Roman" w:cs="Times New Roman"/>
        <w:sz w:val="21"/>
        <w:szCs w:val="21"/>
      </w:rPr>
      <w:fldChar w:fldCharType="end"/>
    </w:r>
    <w:r w:rsidR="00AD50F2">
      <w:rPr>
        <w:rFonts w:ascii="Times New Roman" w:hAnsi="Times New Roman" w:cs="Times New Roman"/>
        <w:sz w:val="21"/>
        <w:szCs w:val="21"/>
      </w:rPr>
      <w:t xml:space="preserve">        </w:t>
    </w:r>
    <w:r>
      <w:rPr>
        <w:rFonts w:ascii="Times New Roman" w:hAnsi="Times New Roman" w:cs="Times New Roman"/>
        <w:sz w:val="21"/>
        <w:szCs w:val="21"/>
      </w:rPr>
      <w:t xml:space="preserve">                                  </w:t>
    </w:r>
    <w:r w:rsidRPr="006B783D">
      <w:rPr>
        <w:rFonts w:ascii="Times New Roman" w:hAnsi="Times New Roman" w:cs="Times New Roman"/>
        <w:i/>
        <w:iCs/>
        <w:sz w:val="21"/>
        <w:szCs w:val="21"/>
      </w:rPr>
      <w:t>Created by Martha Worcester   keysaging@gmail.com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1866" w14:textId="77777777" w:rsidR="006B783D" w:rsidRDefault="006B7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DDC2" w14:textId="77777777" w:rsidR="00A60A28" w:rsidRDefault="00A60A28" w:rsidP="00CC4613">
      <w:r>
        <w:separator/>
      </w:r>
    </w:p>
  </w:footnote>
  <w:footnote w:type="continuationSeparator" w:id="0">
    <w:p w14:paraId="19811616" w14:textId="77777777" w:rsidR="00A60A28" w:rsidRDefault="00A60A28" w:rsidP="00CC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BB03" w14:textId="77777777" w:rsidR="006B783D" w:rsidRDefault="006B7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E83C" w14:textId="77777777" w:rsidR="006B783D" w:rsidRDefault="006B7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BABA" w14:textId="77777777" w:rsidR="006B783D" w:rsidRDefault="006B7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55C"/>
    <w:multiLevelType w:val="multilevel"/>
    <w:tmpl w:val="8AE01782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BA7BFD"/>
    <w:multiLevelType w:val="hybridMultilevel"/>
    <w:tmpl w:val="E552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303D"/>
    <w:multiLevelType w:val="multilevel"/>
    <w:tmpl w:val="95AA265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5BE0518"/>
    <w:multiLevelType w:val="hybridMultilevel"/>
    <w:tmpl w:val="3E92B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E6602"/>
    <w:multiLevelType w:val="hybridMultilevel"/>
    <w:tmpl w:val="4A46C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00B57"/>
    <w:multiLevelType w:val="hybridMultilevel"/>
    <w:tmpl w:val="7EE0D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82A57"/>
    <w:multiLevelType w:val="multilevel"/>
    <w:tmpl w:val="712E7AC6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A369DB"/>
    <w:multiLevelType w:val="multilevel"/>
    <w:tmpl w:val="712E7AC6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9C12B3"/>
    <w:multiLevelType w:val="multilevel"/>
    <w:tmpl w:val="95AA265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701792"/>
    <w:multiLevelType w:val="hybridMultilevel"/>
    <w:tmpl w:val="D44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F6080"/>
    <w:multiLevelType w:val="hybridMultilevel"/>
    <w:tmpl w:val="83F0F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447173"/>
    <w:multiLevelType w:val="multilevel"/>
    <w:tmpl w:val="95AA265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A35B46"/>
    <w:multiLevelType w:val="multilevel"/>
    <w:tmpl w:val="95AA265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D9250D"/>
    <w:multiLevelType w:val="multilevel"/>
    <w:tmpl w:val="95AA265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3B441C"/>
    <w:multiLevelType w:val="multilevel"/>
    <w:tmpl w:val="712E7AC6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C05D94"/>
    <w:multiLevelType w:val="multilevel"/>
    <w:tmpl w:val="8AE01782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4D4A62"/>
    <w:multiLevelType w:val="hybridMultilevel"/>
    <w:tmpl w:val="127E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75F6E"/>
    <w:multiLevelType w:val="hybridMultilevel"/>
    <w:tmpl w:val="8DA43C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F263289"/>
    <w:multiLevelType w:val="multilevel"/>
    <w:tmpl w:val="712E7AC6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7B03E66"/>
    <w:multiLevelType w:val="multilevel"/>
    <w:tmpl w:val="95AA265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9317463"/>
    <w:multiLevelType w:val="hybridMultilevel"/>
    <w:tmpl w:val="A420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CD0314"/>
    <w:multiLevelType w:val="hybridMultilevel"/>
    <w:tmpl w:val="6804E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FF15CA"/>
    <w:multiLevelType w:val="hybridMultilevel"/>
    <w:tmpl w:val="5C222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7600CF"/>
    <w:multiLevelType w:val="hybridMultilevel"/>
    <w:tmpl w:val="4CB40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55D81"/>
    <w:multiLevelType w:val="hybridMultilevel"/>
    <w:tmpl w:val="D8B4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71D4A"/>
    <w:multiLevelType w:val="hybridMultilevel"/>
    <w:tmpl w:val="FB06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13534"/>
    <w:multiLevelType w:val="hybridMultilevel"/>
    <w:tmpl w:val="A54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449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380BAF"/>
    <w:multiLevelType w:val="hybridMultilevel"/>
    <w:tmpl w:val="E02CA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732C81"/>
    <w:multiLevelType w:val="multilevel"/>
    <w:tmpl w:val="712E7AC6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C747FC"/>
    <w:multiLevelType w:val="hybridMultilevel"/>
    <w:tmpl w:val="BB38EF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D102871"/>
    <w:multiLevelType w:val="multilevel"/>
    <w:tmpl w:val="712E7AC6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9912643">
    <w:abstractNumId w:val="26"/>
  </w:num>
  <w:num w:numId="2" w16cid:durableId="1697929206">
    <w:abstractNumId w:val="9"/>
  </w:num>
  <w:num w:numId="3" w16cid:durableId="1115834955">
    <w:abstractNumId w:val="1"/>
  </w:num>
  <w:num w:numId="4" w16cid:durableId="925260196">
    <w:abstractNumId w:val="4"/>
  </w:num>
  <w:num w:numId="5" w16cid:durableId="257567493">
    <w:abstractNumId w:val="24"/>
  </w:num>
  <w:num w:numId="6" w16cid:durableId="1035159020">
    <w:abstractNumId w:val="21"/>
  </w:num>
  <w:num w:numId="7" w16cid:durableId="71321277">
    <w:abstractNumId w:val="28"/>
  </w:num>
  <w:num w:numId="8" w16cid:durableId="114953337">
    <w:abstractNumId w:val="10"/>
  </w:num>
  <w:num w:numId="9" w16cid:durableId="387385140">
    <w:abstractNumId w:val="5"/>
  </w:num>
  <w:num w:numId="10" w16cid:durableId="1156339925">
    <w:abstractNumId w:val="20"/>
  </w:num>
  <w:num w:numId="11" w16cid:durableId="1961834599">
    <w:abstractNumId w:val="19"/>
  </w:num>
  <w:num w:numId="12" w16cid:durableId="200092755">
    <w:abstractNumId w:val="14"/>
  </w:num>
  <w:num w:numId="13" w16cid:durableId="1997148533">
    <w:abstractNumId w:val="15"/>
  </w:num>
  <w:num w:numId="14" w16cid:durableId="706373627">
    <w:abstractNumId w:val="0"/>
  </w:num>
  <w:num w:numId="15" w16cid:durableId="703363684">
    <w:abstractNumId w:val="18"/>
  </w:num>
  <w:num w:numId="16" w16cid:durableId="2094890066">
    <w:abstractNumId w:val="13"/>
  </w:num>
  <w:num w:numId="17" w16cid:durableId="1953244387">
    <w:abstractNumId w:val="7"/>
  </w:num>
  <w:num w:numId="18" w16cid:durableId="1799758059">
    <w:abstractNumId w:val="29"/>
  </w:num>
  <w:num w:numId="19" w16cid:durableId="2051495571">
    <w:abstractNumId w:val="6"/>
  </w:num>
  <w:num w:numId="20" w16cid:durableId="1490367541">
    <w:abstractNumId w:val="31"/>
  </w:num>
  <w:num w:numId="21" w16cid:durableId="401682214">
    <w:abstractNumId w:val="2"/>
  </w:num>
  <w:num w:numId="22" w16cid:durableId="708845898">
    <w:abstractNumId w:val="22"/>
  </w:num>
  <w:num w:numId="23" w16cid:durableId="162859255">
    <w:abstractNumId w:val="25"/>
  </w:num>
  <w:num w:numId="24" w16cid:durableId="614026342">
    <w:abstractNumId w:val="16"/>
  </w:num>
  <w:num w:numId="25" w16cid:durableId="1365446539">
    <w:abstractNumId w:val="30"/>
  </w:num>
  <w:num w:numId="26" w16cid:durableId="592393129">
    <w:abstractNumId w:val="17"/>
  </w:num>
  <w:num w:numId="27" w16cid:durableId="1458529620">
    <w:abstractNumId w:val="23"/>
  </w:num>
  <w:num w:numId="28" w16cid:durableId="914702917">
    <w:abstractNumId w:val="12"/>
  </w:num>
  <w:num w:numId="29" w16cid:durableId="2113083546">
    <w:abstractNumId w:val="8"/>
  </w:num>
  <w:num w:numId="30" w16cid:durableId="358435401">
    <w:abstractNumId w:val="27"/>
  </w:num>
  <w:num w:numId="31" w16cid:durableId="1231379186">
    <w:abstractNumId w:val="11"/>
  </w:num>
  <w:num w:numId="32" w16cid:durableId="351958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B7"/>
    <w:rsid w:val="00005020"/>
    <w:rsid w:val="0001665C"/>
    <w:rsid w:val="00020789"/>
    <w:rsid w:val="00022E1F"/>
    <w:rsid w:val="00031713"/>
    <w:rsid w:val="000458BD"/>
    <w:rsid w:val="00050A2B"/>
    <w:rsid w:val="00094FED"/>
    <w:rsid w:val="0009697D"/>
    <w:rsid w:val="000A270F"/>
    <w:rsid w:val="000B2717"/>
    <w:rsid w:val="000C1556"/>
    <w:rsid w:val="000C258C"/>
    <w:rsid w:val="000C2C5A"/>
    <w:rsid w:val="000D37CC"/>
    <w:rsid w:val="000D54A7"/>
    <w:rsid w:val="00104162"/>
    <w:rsid w:val="00132E56"/>
    <w:rsid w:val="001371C3"/>
    <w:rsid w:val="00147E1C"/>
    <w:rsid w:val="001619A4"/>
    <w:rsid w:val="0016247C"/>
    <w:rsid w:val="00166399"/>
    <w:rsid w:val="00166A4B"/>
    <w:rsid w:val="001A1386"/>
    <w:rsid w:val="001A7121"/>
    <w:rsid w:val="001A73B1"/>
    <w:rsid w:val="001D48C3"/>
    <w:rsid w:val="001D5DEF"/>
    <w:rsid w:val="0020181E"/>
    <w:rsid w:val="00244049"/>
    <w:rsid w:val="00292B6D"/>
    <w:rsid w:val="002A117E"/>
    <w:rsid w:val="002B4B1C"/>
    <w:rsid w:val="002C05B7"/>
    <w:rsid w:val="002C3611"/>
    <w:rsid w:val="002C3653"/>
    <w:rsid w:val="002D2E40"/>
    <w:rsid w:val="002D751E"/>
    <w:rsid w:val="002F6958"/>
    <w:rsid w:val="00310D87"/>
    <w:rsid w:val="00312129"/>
    <w:rsid w:val="0031551A"/>
    <w:rsid w:val="003265C2"/>
    <w:rsid w:val="0033015B"/>
    <w:rsid w:val="00335C6B"/>
    <w:rsid w:val="00345426"/>
    <w:rsid w:val="00370248"/>
    <w:rsid w:val="0039002E"/>
    <w:rsid w:val="003A71D9"/>
    <w:rsid w:val="003D2CCB"/>
    <w:rsid w:val="003D422E"/>
    <w:rsid w:val="003D45DA"/>
    <w:rsid w:val="003F1BD1"/>
    <w:rsid w:val="004024CC"/>
    <w:rsid w:val="00431326"/>
    <w:rsid w:val="00445676"/>
    <w:rsid w:val="00455D4F"/>
    <w:rsid w:val="00461E32"/>
    <w:rsid w:val="00494B62"/>
    <w:rsid w:val="004A6B69"/>
    <w:rsid w:val="004D4C88"/>
    <w:rsid w:val="004F7B10"/>
    <w:rsid w:val="005278EF"/>
    <w:rsid w:val="00572B4D"/>
    <w:rsid w:val="0057788C"/>
    <w:rsid w:val="00592A98"/>
    <w:rsid w:val="005A1FC7"/>
    <w:rsid w:val="005B3329"/>
    <w:rsid w:val="005C2989"/>
    <w:rsid w:val="005C3BC8"/>
    <w:rsid w:val="005D1F31"/>
    <w:rsid w:val="005E0C80"/>
    <w:rsid w:val="00600EDD"/>
    <w:rsid w:val="00645036"/>
    <w:rsid w:val="00656B5A"/>
    <w:rsid w:val="006600F9"/>
    <w:rsid w:val="006641A9"/>
    <w:rsid w:val="006905FC"/>
    <w:rsid w:val="00695CC8"/>
    <w:rsid w:val="006A4A43"/>
    <w:rsid w:val="006B783D"/>
    <w:rsid w:val="006C59A6"/>
    <w:rsid w:val="006E5285"/>
    <w:rsid w:val="007029C5"/>
    <w:rsid w:val="007133D0"/>
    <w:rsid w:val="0072581D"/>
    <w:rsid w:val="007428C2"/>
    <w:rsid w:val="00755FCE"/>
    <w:rsid w:val="007622C9"/>
    <w:rsid w:val="007B1774"/>
    <w:rsid w:val="007B3200"/>
    <w:rsid w:val="007B6978"/>
    <w:rsid w:val="007F784B"/>
    <w:rsid w:val="00807DC2"/>
    <w:rsid w:val="00831282"/>
    <w:rsid w:val="00835765"/>
    <w:rsid w:val="008537B1"/>
    <w:rsid w:val="0085581D"/>
    <w:rsid w:val="008579A3"/>
    <w:rsid w:val="00876C1D"/>
    <w:rsid w:val="00891678"/>
    <w:rsid w:val="008A5E83"/>
    <w:rsid w:val="008C037D"/>
    <w:rsid w:val="008C1AD8"/>
    <w:rsid w:val="008E0811"/>
    <w:rsid w:val="00903B31"/>
    <w:rsid w:val="00905021"/>
    <w:rsid w:val="009207FE"/>
    <w:rsid w:val="00937E47"/>
    <w:rsid w:val="00937F5B"/>
    <w:rsid w:val="009969DD"/>
    <w:rsid w:val="009B27F7"/>
    <w:rsid w:val="009B49F6"/>
    <w:rsid w:val="009C53DA"/>
    <w:rsid w:val="009C5FD5"/>
    <w:rsid w:val="009F2E95"/>
    <w:rsid w:val="00A4136A"/>
    <w:rsid w:val="00A41CF7"/>
    <w:rsid w:val="00A504DC"/>
    <w:rsid w:val="00A50F5A"/>
    <w:rsid w:val="00A5698B"/>
    <w:rsid w:val="00A60A28"/>
    <w:rsid w:val="00A670C6"/>
    <w:rsid w:val="00A723CA"/>
    <w:rsid w:val="00A92D5C"/>
    <w:rsid w:val="00A9318B"/>
    <w:rsid w:val="00AB08C0"/>
    <w:rsid w:val="00AD19B2"/>
    <w:rsid w:val="00AD50F2"/>
    <w:rsid w:val="00AE1E69"/>
    <w:rsid w:val="00B04D18"/>
    <w:rsid w:val="00B15BC2"/>
    <w:rsid w:val="00B30A34"/>
    <w:rsid w:val="00B31B81"/>
    <w:rsid w:val="00B352D7"/>
    <w:rsid w:val="00B90844"/>
    <w:rsid w:val="00B9451E"/>
    <w:rsid w:val="00BA1E34"/>
    <w:rsid w:val="00BA5335"/>
    <w:rsid w:val="00BE5DAE"/>
    <w:rsid w:val="00C144F2"/>
    <w:rsid w:val="00C32026"/>
    <w:rsid w:val="00C62475"/>
    <w:rsid w:val="00C7542D"/>
    <w:rsid w:val="00C94462"/>
    <w:rsid w:val="00C96774"/>
    <w:rsid w:val="00CA5C7E"/>
    <w:rsid w:val="00CC4613"/>
    <w:rsid w:val="00CD5BB3"/>
    <w:rsid w:val="00CE005A"/>
    <w:rsid w:val="00CE48A8"/>
    <w:rsid w:val="00CE525F"/>
    <w:rsid w:val="00D045AE"/>
    <w:rsid w:val="00D200AB"/>
    <w:rsid w:val="00D3737B"/>
    <w:rsid w:val="00D4661B"/>
    <w:rsid w:val="00D509FF"/>
    <w:rsid w:val="00D50ECC"/>
    <w:rsid w:val="00D70723"/>
    <w:rsid w:val="00DB586F"/>
    <w:rsid w:val="00DC2A08"/>
    <w:rsid w:val="00DD30AF"/>
    <w:rsid w:val="00DE2F59"/>
    <w:rsid w:val="00DF09B0"/>
    <w:rsid w:val="00E4146F"/>
    <w:rsid w:val="00E565BA"/>
    <w:rsid w:val="00E66260"/>
    <w:rsid w:val="00EA1607"/>
    <w:rsid w:val="00EA3651"/>
    <w:rsid w:val="00EA51B6"/>
    <w:rsid w:val="00EC0F91"/>
    <w:rsid w:val="00EC2C49"/>
    <w:rsid w:val="00EC54E2"/>
    <w:rsid w:val="00ED0E10"/>
    <w:rsid w:val="00EE1CBE"/>
    <w:rsid w:val="00EF1F66"/>
    <w:rsid w:val="00F0512B"/>
    <w:rsid w:val="00F06E74"/>
    <w:rsid w:val="00F113FF"/>
    <w:rsid w:val="00F135EF"/>
    <w:rsid w:val="00F56D35"/>
    <w:rsid w:val="00F704CE"/>
    <w:rsid w:val="00F8083E"/>
    <w:rsid w:val="00F90499"/>
    <w:rsid w:val="00F92E7C"/>
    <w:rsid w:val="00FA32E8"/>
    <w:rsid w:val="00FC5AEE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F24BC"/>
  <w15:chartTrackingRefBased/>
  <w15:docId w15:val="{A2270B0F-3289-1C4D-87F8-E45BBC7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613"/>
  </w:style>
  <w:style w:type="paragraph" w:styleId="Footer">
    <w:name w:val="footer"/>
    <w:basedOn w:val="Normal"/>
    <w:link w:val="FooterChar"/>
    <w:uiPriority w:val="99"/>
    <w:unhideWhenUsed/>
    <w:rsid w:val="00CC4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613"/>
  </w:style>
  <w:style w:type="table" w:styleId="TableGrid">
    <w:name w:val="Table Grid"/>
    <w:basedOn w:val="TableNormal"/>
    <w:uiPriority w:val="39"/>
    <w:rsid w:val="0016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2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w25ije4szscnnpmgasc2u">
    <w:name w:val="_2w25ije4szscnnpmgasc2u"/>
    <w:basedOn w:val="DefaultParagraphFont"/>
    <w:rsid w:val="00E66260"/>
  </w:style>
  <w:style w:type="character" w:styleId="Hyperlink">
    <w:name w:val="Hyperlink"/>
    <w:basedOn w:val="DefaultParagraphFont"/>
    <w:uiPriority w:val="99"/>
    <w:semiHidden/>
    <w:unhideWhenUsed/>
    <w:rsid w:val="00F92E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2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1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24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8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88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71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75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4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89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76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74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03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cottjeffre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Worcester</dc:creator>
  <cp:keywords/>
  <dc:description/>
  <cp:lastModifiedBy>Martha Worcester</cp:lastModifiedBy>
  <cp:revision>5</cp:revision>
  <cp:lastPrinted>2023-02-14T19:21:00Z</cp:lastPrinted>
  <dcterms:created xsi:type="dcterms:W3CDTF">2024-01-25T19:41:00Z</dcterms:created>
  <dcterms:modified xsi:type="dcterms:W3CDTF">2024-01-25T22:44:00Z</dcterms:modified>
</cp:coreProperties>
</file>